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82" w:rsidRDefault="00717482" w:rsidP="001F208A">
      <w:pPr>
        <w:jc w:val="center"/>
        <w:rPr>
          <w:b/>
          <w:sz w:val="40"/>
          <w:szCs w:val="40"/>
        </w:rPr>
      </w:pPr>
    </w:p>
    <w:p w:rsidR="001F208A" w:rsidRPr="001F208A" w:rsidRDefault="001F208A" w:rsidP="001F208A">
      <w:pPr>
        <w:jc w:val="center"/>
        <w:rPr>
          <w:b/>
          <w:sz w:val="40"/>
          <w:szCs w:val="40"/>
        </w:rPr>
      </w:pPr>
      <w:r w:rsidRPr="001F208A">
        <w:rPr>
          <w:b/>
          <w:sz w:val="40"/>
          <w:szCs w:val="40"/>
        </w:rPr>
        <w:t>Wyniki przeprowadzonego badania stylów uczenia się</w:t>
      </w:r>
    </w:p>
    <w:p w:rsidR="001F208A" w:rsidRDefault="001F208A" w:rsidP="001F208A">
      <w:pPr>
        <w:jc w:val="center"/>
        <w:rPr>
          <w:b/>
          <w:sz w:val="40"/>
          <w:szCs w:val="40"/>
        </w:rPr>
      </w:pPr>
      <w:r w:rsidRPr="001F208A">
        <w:rPr>
          <w:b/>
          <w:sz w:val="40"/>
          <w:szCs w:val="40"/>
        </w:rPr>
        <w:t xml:space="preserve">Klasy I a i </w:t>
      </w:r>
      <w:proofErr w:type="spellStart"/>
      <w:r w:rsidRPr="001F208A">
        <w:rPr>
          <w:b/>
          <w:sz w:val="40"/>
          <w:szCs w:val="40"/>
        </w:rPr>
        <w:t>Ib</w:t>
      </w:r>
      <w:proofErr w:type="spellEnd"/>
    </w:p>
    <w:p w:rsidR="00D878B5" w:rsidRDefault="00D878B5" w:rsidP="001F208A">
      <w:pPr>
        <w:jc w:val="center"/>
        <w:rPr>
          <w:b/>
          <w:sz w:val="40"/>
          <w:szCs w:val="40"/>
        </w:rPr>
      </w:pPr>
    </w:p>
    <w:p w:rsidR="001F208A" w:rsidRPr="001F208A" w:rsidRDefault="00D878B5" w:rsidP="001F208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‘</w:t>
      </w:r>
      <w:proofErr w:type="spellStart"/>
      <w:r>
        <w:rPr>
          <w:b/>
          <w:sz w:val="40"/>
          <w:szCs w:val="40"/>
        </w:rPr>
        <w:t>What’s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your</w:t>
      </w:r>
      <w:proofErr w:type="spellEnd"/>
      <w:r w:rsidR="001F208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learning </w:t>
      </w:r>
      <w:r w:rsidR="001F208A">
        <w:rPr>
          <w:b/>
          <w:sz w:val="40"/>
          <w:szCs w:val="40"/>
        </w:rPr>
        <w:t>style?’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7"/>
        <w:gridCol w:w="4825"/>
      </w:tblGrid>
      <w:tr w:rsidR="001F208A" w:rsidTr="001F208A">
        <w:tc>
          <w:tcPr>
            <w:tcW w:w="4773" w:type="dxa"/>
          </w:tcPr>
          <w:p w:rsidR="001F208A" w:rsidRDefault="001F208A" w:rsidP="001F208A">
            <w:pPr>
              <w:rPr>
                <w:b/>
                <w:sz w:val="40"/>
                <w:szCs w:val="40"/>
              </w:rPr>
            </w:pPr>
            <w:r w:rsidRPr="001F208A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3030310" cy="2701699"/>
                  <wp:effectExtent l="19050" t="0" r="17690" b="3401"/>
                  <wp:docPr id="6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:rsidR="001F208A" w:rsidRDefault="001F208A" w:rsidP="001F208A">
            <w:pPr>
              <w:rPr>
                <w:b/>
                <w:sz w:val="40"/>
                <w:szCs w:val="40"/>
              </w:rPr>
            </w:pPr>
            <w:r w:rsidRPr="001F208A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3042557" cy="2730274"/>
                  <wp:effectExtent l="19050" t="0" r="24493" b="0"/>
                  <wp:docPr id="7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1F208A" w:rsidRDefault="001F208A" w:rsidP="001F208A">
      <w:pPr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F208A" w:rsidTr="001F208A">
        <w:tc>
          <w:tcPr>
            <w:tcW w:w="4773" w:type="dxa"/>
          </w:tcPr>
          <w:p w:rsidR="001F208A" w:rsidRDefault="001F208A" w:rsidP="001F208A">
            <w:pPr>
              <w:rPr>
                <w:b/>
                <w:sz w:val="40"/>
                <w:szCs w:val="40"/>
              </w:rPr>
            </w:pPr>
            <w:r w:rsidRPr="001F208A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3102429" cy="2690813"/>
                  <wp:effectExtent l="19050" t="0" r="21771" b="0"/>
                  <wp:docPr id="8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:rsidR="001F208A" w:rsidRDefault="001F208A" w:rsidP="001F208A">
            <w:pPr>
              <w:rPr>
                <w:b/>
                <w:sz w:val="40"/>
                <w:szCs w:val="40"/>
              </w:rPr>
            </w:pPr>
            <w:r w:rsidRPr="001F208A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3102429" cy="2662238"/>
                  <wp:effectExtent l="19050" t="0" r="21771" b="4762"/>
                  <wp:docPr id="9" name="Wykres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F208A" w:rsidRPr="001F208A" w:rsidRDefault="001F208A" w:rsidP="001F208A">
      <w:pPr>
        <w:rPr>
          <w:b/>
          <w:sz w:val="40"/>
          <w:szCs w:val="40"/>
        </w:rPr>
      </w:pPr>
    </w:p>
    <w:sectPr w:rsidR="001F208A" w:rsidRPr="001F208A" w:rsidSect="001F208A">
      <w:pgSz w:w="12240" w:h="15840"/>
      <w:pgMar w:top="142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BA"/>
    <w:rsid w:val="001E4F83"/>
    <w:rsid w:val="001F208A"/>
    <w:rsid w:val="00294299"/>
    <w:rsid w:val="003D2EA3"/>
    <w:rsid w:val="003E2CBA"/>
    <w:rsid w:val="00717482"/>
    <w:rsid w:val="0074667A"/>
    <w:rsid w:val="00D30C13"/>
    <w:rsid w:val="00D878B5"/>
    <w:rsid w:val="00F2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2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2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ia\Ustawienia%20lokalne\Temp\What's%20My%20Style%20-%20Score%20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ia\Ustawienia%20lokalne\Temp\What's%20My%20Style%20-%20Score%20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ia\Ustawienia%20lokalne\Temp\What's%20My%20Style%20-%20Score%20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ia\Ustawienia%20lokalne\Temp\What's%20My%20Style%20-%20Score%20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Grade Ia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Arkusz1!$C$5:$C$7</c:f>
              <c:strCache>
                <c:ptCount val="3"/>
                <c:pt idx="0">
                  <c:v>Auditory</c:v>
                </c:pt>
                <c:pt idx="1">
                  <c:v>Visual</c:v>
                </c:pt>
                <c:pt idx="2">
                  <c:v>Kinesthetic</c:v>
                </c:pt>
              </c:strCache>
            </c:strRef>
          </c:cat>
          <c:val>
            <c:numRef>
              <c:f>Arkusz1!$D$5:$D$7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0.15428454514554621"/>
          <c:y val="0.17381025791548221"/>
          <c:w val="0.69143057970966526"/>
          <c:h val="8.5003177630076476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Grade Ib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Arkusz1!$C$5:$C$7</c:f>
              <c:strCache>
                <c:ptCount val="3"/>
                <c:pt idx="0">
                  <c:v>Auditory</c:v>
                </c:pt>
                <c:pt idx="1">
                  <c:v>Visual</c:v>
                </c:pt>
                <c:pt idx="2">
                  <c:v>Kinesthetic</c:v>
                </c:pt>
              </c:strCache>
            </c:strRef>
          </c:cat>
          <c:val>
            <c:numRef>
              <c:f>Arkusz1!$E$5:$E$7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Group</a:t>
            </a:r>
            <a:r>
              <a:rPr lang="pl-PL" baseline="0"/>
              <a:t> I</a:t>
            </a:r>
            <a:endParaRPr lang="pl-PL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Arkusz1!$C$5:$C$7</c:f>
              <c:strCache>
                <c:ptCount val="3"/>
                <c:pt idx="0">
                  <c:v>Auditory</c:v>
                </c:pt>
                <c:pt idx="1">
                  <c:v>Visual</c:v>
                </c:pt>
                <c:pt idx="2">
                  <c:v>Kinesthetic</c:v>
                </c:pt>
              </c:strCache>
            </c:strRef>
          </c:cat>
          <c:val>
            <c:numRef>
              <c:f>Arkusz1!$F$5:$F$7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Group II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Arkusz1!$C$5:$C$7</c:f>
              <c:strCache>
                <c:ptCount val="3"/>
                <c:pt idx="0">
                  <c:v>Auditory</c:v>
                </c:pt>
                <c:pt idx="1">
                  <c:v>Visual</c:v>
                </c:pt>
                <c:pt idx="2">
                  <c:v>Kinesthetic</c:v>
                </c:pt>
              </c:strCache>
            </c:strRef>
          </c:cat>
          <c:val>
            <c:numRef>
              <c:f>Arkusz1!$G$5:$G$7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2013-09-29T11:09:00Z</dcterms:created>
  <dcterms:modified xsi:type="dcterms:W3CDTF">2013-09-29T11:09:00Z</dcterms:modified>
</cp:coreProperties>
</file>